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BC389" w14:textId="6B62A99D" w:rsidR="0009610E" w:rsidRPr="00CB162E" w:rsidRDefault="006F1952">
      <w:pPr>
        <w:rPr>
          <w:b/>
          <w:bCs/>
        </w:rPr>
      </w:pPr>
      <w:r w:rsidRPr="00CB162E">
        <w:rPr>
          <w:b/>
          <w:bCs/>
        </w:rPr>
        <w:t xml:space="preserve">COVID 19 AND YOUR CONTRACT RIGHTS – FORCE MAJEURE AND </w:t>
      </w:r>
      <w:r w:rsidR="00CB162E">
        <w:rPr>
          <w:b/>
          <w:bCs/>
        </w:rPr>
        <w:t>IMPOSSIBLITY OF PERFORMANCE</w:t>
      </w:r>
    </w:p>
    <w:p w14:paraId="529F79E9" w14:textId="45696DD3" w:rsidR="006F1952" w:rsidRPr="00061564" w:rsidRDefault="006F1952">
      <w:r w:rsidRPr="00061564">
        <w:t>The C</w:t>
      </w:r>
      <w:r w:rsidR="0015280A" w:rsidRPr="00061564">
        <w:t>OVID</w:t>
      </w:r>
      <w:r w:rsidRPr="00061564">
        <w:t xml:space="preserve"> 19 epidemic</w:t>
      </w:r>
      <w:r w:rsidR="00CE570B" w:rsidRPr="00061564">
        <w:t xml:space="preserve"> is forcing many </w:t>
      </w:r>
      <w:r w:rsidR="00073415" w:rsidRPr="00061564">
        <w:t>businesses</w:t>
      </w:r>
      <w:r w:rsidR="00CE570B" w:rsidRPr="00061564">
        <w:t xml:space="preserve"> to cancel</w:t>
      </w:r>
      <w:r w:rsidR="00C15AA9" w:rsidRPr="00061564">
        <w:t xml:space="preserve"> </w:t>
      </w:r>
      <w:r w:rsidR="00CE570B" w:rsidRPr="00061564">
        <w:t>contracts and suddenly “force majeure” clauses –</w:t>
      </w:r>
      <w:r w:rsidR="00D478C1" w:rsidRPr="00061564">
        <w:t xml:space="preserve"> that is, </w:t>
      </w:r>
      <w:r w:rsidR="00CE570B" w:rsidRPr="00061564">
        <w:t>contract clauses that excuse performance of a contract due to circumstances beyond the control of the parties</w:t>
      </w:r>
      <w:r w:rsidR="0015280A" w:rsidRPr="00061564">
        <w:t xml:space="preserve"> </w:t>
      </w:r>
      <w:r w:rsidR="00073415" w:rsidRPr="00061564">
        <w:t xml:space="preserve">such as acts of God </w:t>
      </w:r>
      <w:r w:rsidR="00CE570B" w:rsidRPr="00061564">
        <w:t xml:space="preserve"> – are being carefully reviewed </w:t>
      </w:r>
      <w:r w:rsidR="00350B86" w:rsidRPr="00061564">
        <w:t>or</w:t>
      </w:r>
      <w:r w:rsidR="00CE570B" w:rsidRPr="00061564">
        <w:t xml:space="preserve"> </w:t>
      </w:r>
      <w:r w:rsidR="0015280A" w:rsidRPr="00061564">
        <w:t>s</w:t>
      </w:r>
      <w:r w:rsidR="00CE570B" w:rsidRPr="00061564">
        <w:t>orely missed</w:t>
      </w:r>
      <w:r w:rsidR="0015280A" w:rsidRPr="00061564">
        <w:t xml:space="preserve"> when absent from a contract</w:t>
      </w:r>
      <w:r w:rsidR="00CE570B" w:rsidRPr="00061564">
        <w:t>.  Don’t worry, if the contract you can’t perform doesn’t have a “force majeure” clause, California law may nevertheless protect you.</w:t>
      </w:r>
    </w:p>
    <w:p w14:paraId="17EE3255" w14:textId="120337AA" w:rsidR="00CE570B" w:rsidRPr="00061564" w:rsidRDefault="00CE570B">
      <w:r w:rsidRPr="00061564">
        <w:t xml:space="preserve">“Force majeure” clauses are based on </w:t>
      </w:r>
      <w:r w:rsidR="00696B33" w:rsidRPr="00061564">
        <w:t>the</w:t>
      </w:r>
      <w:r w:rsidRPr="00061564">
        <w:t xml:space="preserve"> common law d</w:t>
      </w:r>
      <w:r w:rsidR="00CB162E" w:rsidRPr="00061564">
        <w:t>octrine of impossibility of performance</w:t>
      </w:r>
      <w:r w:rsidR="0022677D" w:rsidRPr="00061564">
        <w:t>.</w:t>
      </w:r>
      <w:r w:rsidR="00CB162E" w:rsidRPr="00061564">
        <w:t xml:space="preserve"> </w:t>
      </w:r>
      <w:r w:rsidR="0022677D" w:rsidRPr="00061564">
        <w:t>N</w:t>
      </w:r>
      <w:r w:rsidR="00CB162E" w:rsidRPr="00061564">
        <w:t>ot only is th</w:t>
      </w:r>
      <w:r w:rsidR="005E6D45" w:rsidRPr="00061564">
        <w:t>is</w:t>
      </w:r>
      <w:r w:rsidR="00CB162E" w:rsidRPr="00061564">
        <w:t xml:space="preserve"> doctrine alive and well under California law</w:t>
      </w:r>
      <w:r w:rsidR="00073415" w:rsidRPr="00061564">
        <w:t xml:space="preserve"> (although strict</w:t>
      </w:r>
      <w:r w:rsidR="005D026A" w:rsidRPr="00061564">
        <w:t>ly</w:t>
      </w:r>
      <w:r w:rsidR="00073415" w:rsidRPr="00061564">
        <w:t xml:space="preserve"> </w:t>
      </w:r>
      <w:r w:rsidR="005D026A" w:rsidRPr="00061564">
        <w:t>interpreted</w:t>
      </w:r>
      <w:r w:rsidR="00186A27" w:rsidRPr="00061564">
        <w:t xml:space="preserve"> by the courts</w:t>
      </w:r>
      <w:r w:rsidR="00073415" w:rsidRPr="00061564">
        <w:t>)</w:t>
      </w:r>
      <w:r w:rsidR="00CB162E" w:rsidRPr="00061564">
        <w:t>,</w:t>
      </w:r>
      <w:r w:rsidR="0015280A" w:rsidRPr="00061564">
        <w:t xml:space="preserve"> the concept of performance being excused by </w:t>
      </w:r>
      <w:r w:rsidR="00350B86" w:rsidRPr="00061564">
        <w:t xml:space="preserve">a </w:t>
      </w:r>
      <w:r w:rsidR="0015280A" w:rsidRPr="00061564">
        <w:t>“force majeure” event</w:t>
      </w:r>
      <w:r w:rsidR="00350B86" w:rsidRPr="00061564">
        <w:t xml:space="preserve"> – an event beyond your control -</w:t>
      </w:r>
      <w:r w:rsidR="00CB162E" w:rsidRPr="00061564">
        <w:t xml:space="preserve"> has been codified in California’s Civil Code.</w:t>
      </w:r>
    </w:p>
    <w:p w14:paraId="36E95728" w14:textId="3C3BF4C5" w:rsidR="0015280A" w:rsidRPr="00061564" w:rsidRDefault="00CB162E" w:rsidP="00CB162E">
      <w:pPr>
        <w:rPr>
          <w:rFonts w:cs="Times New Roman"/>
        </w:rPr>
      </w:pPr>
      <w:r w:rsidRPr="00061564">
        <w:t xml:space="preserve">California Civil Code </w:t>
      </w:r>
      <w:r w:rsidR="00887352" w:rsidRPr="00061564">
        <w:t xml:space="preserve">section </w:t>
      </w:r>
      <w:r w:rsidRPr="00061564">
        <w:t>1511(2</w:t>
      </w:r>
      <w:r w:rsidRPr="00061564">
        <w:rPr>
          <w:rFonts w:cs="Times New Roman"/>
        </w:rPr>
        <w:t xml:space="preserve">) provides </w:t>
      </w:r>
      <w:r w:rsidR="00B00CB7" w:rsidRPr="00061564">
        <w:rPr>
          <w:rFonts w:cs="Times New Roman"/>
        </w:rPr>
        <w:t xml:space="preserve">that </w:t>
      </w:r>
      <w:r w:rsidRPr="00061564">
        <w:rPr>
          <w:rFonts w:cs="Times New Roman"/>
        </w:rPr>
        <w:t>the failure to perform a contract, in whole or in part, or a delay in performance</w:t>
      </w:r>
      <w:r w:rsidR="00AB4EF5" w:rsidRPr="00061564">
        <w:rPr>
          <w:rFonts w:cs="Times New Roman"/>
        </w:rPr>
        <w:t>,</w:t>
      </w:r>
      <w:r w:rsidRPr="00061564">
        <w:rPr>
          <w:rFonts w:cs="Times New Roman"/>
        </w:rPr>
        <w:t xml:space="preserve"> is excused</w:t>
      </w:r>
      <w:r w:rsidR="007720C1" w:rsidRPr="00061564">
        <w:rPr>
          <w:rFonts w:cs="Times New Roman"/>
        </w:rPr>
        <w:t>:</w:t>
      </w:r>
    </w:p>
    <w:p w14:paraId="12C9D9CA" w14:textId="13C9A1CE" w:rsidR="00CB162E" w:rsidRPr="00061564" w:rsidRDefault="0015280A" w:rsidP="0015280A">
      <w:pPr>
        <w:ind w:left="720"/>
        <w:rPr>
          <w:rFonts w:cs="Times New Roman"/>
        </w:rPr>
      </w:pPr>
      <w:r w:rsidRPr="00061564">
        <w:rPr>
          <w:rFonts w:cs="Times New Roman"/>
        </w:rPr>
        <w:t>W</w:t>
      </w:r>
      <w:r w:rsidR="00CB162E" w:rsidRPr="00061564">
        <w:rPr>
          <w:rFonts w:cs="Times New Roman"/>
        </w:rPr>
        <w:t xml:space="preserve">hen it is prevented or delayed by an irresistible, superhuman cause, or by the act of public enemies of this state or of the United States, unless the parties have expressly agreed to the contrary. </w:t>
      </w:r>
    </w:p>
    <w:p w14:paraId="66D086F9" w14:textId="3F78AB92" w:rsidR="00EF5257" w:rsidRPr="00061564" w:rsidRDefault="0015280A">
      <w:pPr>
        <w:rPr>
          <w:rFonts w:cs="Times New Roman"/>
        </w:rPr>
      </w:pPr>
      <w:r w:rsidRPr="00061564">
        <w:rPr>
          <w:rFonts w:cs="Times New Roman"/>
        </w:rPr>
        <w:t xml:space="preserve">Does a pandemic </w:t>
      </w:r>
      <w:r w:rsidR="00652E02" w:rsidRPr="00061564">
        <w:rPr>
          <w:rFonts w:cs="Times New Roman"/>
        </w:rPr>
        <w:t xml:space="preserve">such as COVID 19 </w:t>
      </w:r>
      <w:r w:rsidRPr="00061564">
        <w:rPr>
          <w:rFonts w:cs="Times New Roman"/>
        </w:rPr>
        <w:t>constitute a</w:t>
      </w:r>
      <w:r w:rsidR="005B4859">
        <w:rPr>
          <w:rFonts w:cs="Times New Roman"/>
        </w:rPr>
        <w:t>n</w:t>
      </w:r>
      <w:r w:rsidRPr="00061564">
        <w:rPr>
          <w:rFonts w:cs="Times New Roman"/>
        </w:rPr>
        <w:t xml:space="preserve"> “irresistible, superhuman cause”</w:t>
      </w:r>
      <w:r w:rsidR="004A08DE" w:rsidRPr="00061564">
        <w:rPr>
          <w:rFonts w:cs="Times New Roman"/>
        </w:rPr>
        <w:t xml:space="preserve"> under</w:t>
      </w:r>
      <w:r w:rsidR="00D478C1" w:rsidRPr="00061564">
        <w:rPr>
          <w:rFonts w:cs="Times New Roman"/>
        </w:rPr>
        <w:t xml:space="preserve"> California law</w:t>
      </w:r>
      <w:r w:rsidRPr="00061564">
        <w:rPr>
          <w:rFonts w:cs="Times New Roman"/>
        </w:rPr>
        <w:t xml:space="preserve">?  </w:t>
      </w:r>
      <w:r w:rsidR="00C15AA9" w:rsidRPr="00061564">
        <w:rPr>
          <w:rFonts w:cs="Times New Roman"/>
        </w:rPr>
        <w:t xml:space="preserve">It is hard to believe that </w:t>
      </w:r>
      <w:r w:rsidRPr="00061564">
        <w:rPr>
          <w:rFonts w:cs="Times New Roman"/>
        </w:rPr>
        <w:t xml:space="preserve">the California </w:t>
      </w:r>
      <w:r w:rsidR="004A08DE" w:rsidRPr="00061564">
        <w:rPr>
          <w:rFonts w:cs="Times New Roman"/>
        </w:rPr>
        <w:t>L</w:t>
      </w:r>
      <w:r w:rsidRPr="00061564">
        <w:rPr>
          <w:rFonts w:cs="Times New Roman"/>
        </w:rPr>
        <w:t xml:space="preserve">egislature chose to use </w:t>
      </w:r>
      <w:r w:rsidR="00EF5257" w:rsidRPr="00061564">
        <w:rPr>
          <w:rFonts w:cs="Times New Roman"/>
        </w:rPr>
        <w:t xml:space="preserve">this language </w:t>
      </w:r>
      <w:r w:rsidRPr="00061564">
        <w:rPr>
          <w:rFonts w:cs="Times New Roman"/>
        </w:rPr>
        <w:t>when codifying th</w:t>
      </w:r>
      <w:r w:rsidR="000B117E" w:rsidRPr="00061564">
        <w:rPr>
          <w:rFonts w:cs="Times New Roman"/>
        </w:rPr>
        <w:t>ese rules</w:t>
      </w:r>
      <w:r w:rsidR="000C50F8" w:rsidRPr="00061564">
        <w:rPr>
          <w:rFonts w:cs="Times New Roman"/>
        </w:rPr>
        <w:t>.</w:t>
      </w:r>
      <w:r w:rsidR="00350B86" w:rsidRPr="00061564">
        <w:rPr>
          <w:rFonts w:cs="Times New Roman"/>
        </w:rPr>
        <w:t xml:space="preserve"> </w:t>
      </w:r>
      <w:r w:rsidR="00C15AA9" w:rsidRPr="00061564">
        <w:rPr>
          <w:rFonts w:cs="Times New Roman"/>
        </w:rPr>
        <w:t xml:space="preserve"> </w:t>
      </w:r>
      <w:r w:rsidRPr="00061564">
        <w:rPr>
          <w:rFonts w:cs="Times New Roman"/>
        </w:rPr>
        <w:t>“</w:t>
      </w:r>
      <w:r w:rsidR="00C15AA9" w:rsidRPr="00061564">
        <w:rPr>
          <w:rFonts w:cs="Times New Roman"/>
        </w:rPr>
        <w:t>I</w:t>
      </w:r>
      <w:r w:rsidRPr="00061564">
        <w:rPr>
          <w:rFonts w:cs="Times New Roman"/>
        </w:rPr>
        <w:t xml:space="preserve">rresistible” </w:t>
      </w:r>
      <w:r w:rsidR="00C15AA9" w:rsidRPr="00061564">
        <w:rPr>
          <w:rFonts w:cs="Times New Roman"/>
        </w:rPr>
        <w:t xml:space="preserve">is probably </w:t>
      </w:r>
      <w:r w:rsidR="00350B86" w:rsidRPr="00061564">
        <w:rPr>
          <w:rFonts w:cs="Times New Roman"/>
        </w:rPr>
        <w:t>an adjective you</w:t>
      </w:r>
      <w:r w:rsidR="00F12DAF" w:rsidRPr="00061564">
        <w:rPr>
          <w:rFonts w:cs="Times New Roman"/>
        </w:rPr>
        <w:t xml:space="preserve"> would much sooner</w:t>
      </w:r>
      <w:r w:rsidR="00350B86" w:rsidRPr="00061564">
        <w:rPr>
          <w:rFonts w:cs="Times New Roman"/>
        </w:rPr>
        <w:t xml:space="preserve"> associate with your puppy or adorable 2-year old</w:t>
      </w:r>
      <w:r w:rsidR="00D5146A" w:rsidRPr="00061564">
        <w:rPr>
          <w:rFonts w:cs="Times New Roman"/>
        </w:rPr>
        <w:t xml:space="preserve"> </w:t>
      </w:r>
      <w:r w:rsidR="00926BDB" w:rsidRPr="00061564">
        <w:rPr>
          <w:rFonts w:cs="Times New Roman"/>
        </w:rPr>
        <w:t>than</w:t>
      </w:r>
      <w:r w:rsidR="00EF5257" w:rsidRPr="00061564">
        <w:rPr>
          <w:rFonts w:cs="Times New Roman"/>
        </w:rPr>
        <w:t xml:space="preserve"> </w:t>
      </w:r>
      <w:r w:rsidR="00D478C1" w:rsidRPr="00061564">
        <w:rPr>
          <w:rFonts w:cs="Times New Roman"/>
        </w:rPr>
        <w:t xml:space="preserve">with </w:t>
      </w:r>
      <w:r w:rsidR="00350B86" w:rsidRPr="00061564">
        <w:rPr>
          <w:rFonts w:cs="Times New Roman"/>
        </w:rPr>
        <w:t xml:space="preserve">a </w:t>
      </w:r>
      <w:r w:rsidR="00DD0AF8" w:rsidRPr="00061564">
        <w:rPr>
          <w:rFonts w:cs="Times New Roman"/>
        </w:rPr>
        <w:t>serious</w:t>
      </w:r>
      <w:r w:rsidR="00015623" w:rsidRPr="00061564">
        <w:rPr>
          <w:rFonts w:cs="Times New Roman"/>
        </w:rPr>
        <w:t xml:space="preserve"> human health threat.</w:t>
      </w:r>
      <w:r w:rsidR="00EF5257" w:rsidRPr="00061564">
        <w:rPr>
          <w:rFonts w:cs="Times New Roman"/>
        </w:rPr>
        <w:t xml:space="preserve">  </w:t>
      </w:r>
      <w:r w:rsidR="00350B86" w:rsidRPr="00061564">
        <w:rPr>
          <w:rFonts w:cs="Times New Roman"/>
        </w:rPr>
        <w:t xml:space="preserve">However, </w:t>
      </w:r>
      <w:r w:rsidR="00EF5257" w:rsidRPr="00061564">
        <w:rPr>
          <w:rFonts w:cs="Times New Roman"/>
        </w:rPr>
        <w:t>COVID 19 is</w:t>
      </w:r>
      <w:r w:rsidRPr="00061564">
        <w:rPr>
          <w:rFonts w:cs="Times New Roman"/>
        </w:rPr>
        <w:t xml:space="preserve"> likely to constitute an “irresistible</w:t>
      </w:r>
      <w:r w:rsidR="00AA4ABF">
        <w:rPr>
          <w:rFonts w:cs="Times New Roman"/>
        </w:rPr>
        <w:t>,</w:t>
      </w:r>
      <w:r w:rsidRPr="00061564">
        <w:rPr>
          <w:rFonts w:cs="Times New Roman"/>
        </w:rPr>
        <w:t xml:space="preserve"> superhuman cause”</w:t>
      </w:r>
      <w:r w:rsidR="00C15AA9" w:rsidRPr="00061564">
        <w:rPr>
          <w:rFonts w:cs="Times New Roman"/>
        </w:rPr>
        <w:t xml:space="preserve"> </w:t>
      </w:r>
      <w:r w:rsidR="00350B86" w:rsidRPr="00061564">
        <w:rPr>
          <w:rFonts w:cs="Times New Roman"/>
        </w:rPr>
        <w:t xml:space="preserve">within the </w:t>
      </w:r>
      <w:r w:rsidR="00C15AA9" w:rsidRPr="00061564">
        <w:rPr>
          <w:rFonts w:cs="Times New Roman"/>
        </w:rPr>
        <w:t xml:space="preserve">meaning </w:t>
      </w:r>
      <w:r w:rsidR="00350B86" w:rsidRPr="00061564">
        <w:rPr>
          <w:rFonts w:cs="Times New Roman"/>
        </w:rPr>
        <w:t xml:space="preserve">of the </w:t>
      </w:r>
      <w:r w:rsidR="00073415" w:rsidRPr="00061564">
        <w:rPr>
          <w:rFonts w:cs="Times New Roman"/>
        </w:rPr>
        <w:t xml:space="preserve">California </w:t>
      </w:r>
      <w:r w:rsidR="00350B86" w:rsidRPr="00061564">
        <w:rPr>
          <w:rFonts w:cs="Times New Roman"/>
        </w:rPr>
        <w:t xml:space="preserve">Civil Code </w:t>
      </w:r>
      <w:r w:rsidR="009627E1" w:rsidRPr="00061564">
        <w:rPr>
          <w:rFonts w:cs="Times New Roman"/>
        </w:rPr>
        <w:t>because</w:t>
      </w:r>
      <w:r w:rsidR="00350B86" w:rsidRPr="00061564">
        <w:rPr>
          <w:rFonts w:cs="Times New Roman"/>
        </w:rPr>
        <w:t xml:space="preserve"> it is a cause beyond the control of humans which we can’t resist.</w:t>
      </w:r>
    </w:p>
    <w:p w14:paraId="62D6939D" w14:textId="6D9D2814" w:rsidR="00CB162E" w:rsidRPr="00061564" w:rsidRDefault="00350B86">
      <w:r w:rsidRPr="00061564">
        <w:rPr>
          <w:rFonts w:cs="Times New Roman"/>
        </w:rPr>
        <w:t xml:space="preserve">In summary, </w:t>
      </w:r>
      <w:r w:rsidR="00C15AA9" w:rsidRPr="00061564">
        <w:rPr>
          <w:rFonts w:cs="Times New Roman"/>
        </w:rPr>
        <w:t xml:space="preserve">Civil Code </w:t>
      </w:r>
      <w:r w:rsidR="00DD0AF8" w:rsidRPr="00061564">
        <w:rPr>
          <w:rFonts w:cs="Times New Roman"/>
        </w:rPr>
        <w:t>section</w:t>
      </w:r>
      <w:r w:rsidR="00DD0AF8" w:rsidRPr="00061564">
        <w:t xml:space="preserve"> </w:t>
      </w:r>
      <w:r w:rsidR="00C15AA9" w:rsidRPr="00061564">
        <w:t>1511(2</w:t>
      </w:r>
      <w:r w:rsidR="00C15AA9" w:rsidRPr="00061564">
        <w:rPr>
          <w:rFonts w:cs="Times New Roman"/>
        </w:rPr>
        <w:t xml:space="preserve">) may </w:t>
      </w:r>
      <w:r w:rsidRPr="00061564">
        <w:rPr>
          <w:rFonts w:cs="Times New Roman"/>
        </w:rPr>
        <w:t>support your failure to perform</w:t>
      </w:r>
      <w:r w:rsidR="00073415" w:rsidRPr="00061564">
        <w:rPr>
          <w:rFonts w:cs="Times New Roman"/>
        </w:rPr>
        <w:t>,</w:t>
      </w:r>
      <w:r w:rsidRPr="00061564">
        <w:rPr>
          <w:rFonts w:cs="Times New Roman"/>
        </w:rPr>
        <w:t xml:space="preserve"> or a delay in </w:t>
      </w:r>
      <w:r w:rsidR="00073415" w:rsidRPr="00061564">
        <w:rPr>
          <w:rFonts w:cs="Times New Roman"/>
        </w:rPr>
        <w:t>the</w:t>
      </w:r>
      <w:r w:rsidRPr="00061564">
        <w:rPr>
          <w:rFonts w:cs="Times New Roman"/>
        </w:rPr>
        <w:t xml:space="preserve"> performance of your contract obligations</w:t>
      </w:r>
      <w:r w:rsidR="00073415" w:rsidRPr="00061564">
        <w:rPr>
          <w:rFonts w:cs="Times New Roman"/>
        </w:rPr>
        <w:t>,</w:t>
      </w:r>
      <w:r w:rsidRPr="00061564">
        <w:rPr>
          <w:rFonts w:cs="Times New Roman"/>
        </w:rPr>
        <w:t xml:space="preserve"> if you are unable to </w:t>
      </w:r>
      <w:r w:rsidR="00073415" w:rsidRPr="00061564">
        <w:rPr>
          <w:rFonts w:cs="Times New Roman"/>
        </w:rPr>
        <w:t>perform</w:t>
      </w:r>
      <w:r w:rsidRPr="00061564">
        <w:rPr>
          <w:rFonts w:cs="Times New Roman"/>
        </w:rPr>
        <w:t xml:space="preserve"> because of the COVID 19 epidemic. </w:t>
      </w:r>
    </w:p>
    <w:p w14:paraId="5285EE3E" w14:textId="0C736CBB" w:rsidR="002C20B7" w:rsidRPr="00061564" w:rsidRDefault="00034E51">
      <w:r w:rsidRPr="00061564">
        <w:t>The common law doctrine of impossibility of performance may also provide grounds for you or your business not to perform or to delay performance of a contract.  If a contract has only one object</w:t>
      </w:r>
      <w:r w:rsidR="007A37B4" w:rsidRPr="00061564">
        <w:t>ive</w:t>
      </w:r>
      <w:r w:rsidRPr="00061564">
        <w:t xml:space="preserve"> and that object</w:t>
      </w:r>
      <w:r w:rsidR="007A37B4" w:rsidRPr="00061564">
        <w:t>ive</w:t>
      </w:r>
      <w:r w:rsidRPr="00061564">
        <w:t xml:space="preserve"> is “wholly impossible of performance,” your obligation to perform is excused</w:t>
      </w:r>
      <w:r w:rsidR="00073415" w:rsidRPr="00061564">
        <w:t xml:space="preserve"> as a matter of law</w:t>
      </w:r>
      <w:r w:rsidRPr="00061564">
        <w:t xml:space="preserve">.  For example, if you scheduled an event in March </w:t>
      </w:r>
      <w:r w:rsidR="002C20B7" w:rsidRPr="00061564">
        <w:t xml:space="preserve">or the first week </w:t>
      </w:r>
      <w:r w:rsidR="00BD7FC9">
        <w:t>in</w:t>
      </w:r>
      <w:r w:rsidR="002C20B7" w:rsidRPr="00061564">
        <w:t xml:space="preserve"> April, </w:t>
      </w:r>
      <w:r w:rsidRPr="00061564">
        <w:t xml:space="preserve">and have contracts with performers, caterers or others, your performance is likely </w:t>
      </w:r>
      <w:r w:rsidR="00073415" w:rsidRPr="00061564">
        <w:t xml:space="preserve">to be </w:t>
      </w:r>
      <w:r w:rsidRPr="00061564">
        <w:t xml:space="preserve">excused in light of the Order of the Monterey County Public Health Department prohibiting </w:t>
      </w:r>
      <w:r w:rsidR="002C20B7" w:rsidRPr="00061564">
        <w:t>“non-essential gatherings” through April 7, 2020.</w:t>
      </w:r>
      <w:r w:rsidR="00073415" w:rsidRPr="00061564">
        <w:t xml:space="preserve">  If the current </w:t>
      </w:r>
      <w:r w:rsidR="002C20B7" w:rsidRPr="00061564">
        <w:t xml:space="preserve">circumstances make a contract </w:t>
      </w:r>
      <w:r w:rsidR="00073415" w:rsidRPr="00061564">
        <w:t xml:space="preserve">to which you are a party </w:t>
      </w:r>
      <w:r w:rsidR="002C20B7" w:rsidRPr="00061564">
        <w:t xml:space="preserve">only temporarily impossible to perform, the </w:t>
      </w:r>
      <w:r w:rsidR="00A20FFC" w:rsidRPr="00061564">
        <w:t xml:space="preserve">doctrine of impossibility of performance may not excuse performance entirely but may </w:t>
      </w:r>
      <w:r w:rsidR="00543CB8" w:rsidRPr="00061564">
        <w:t xml:space="preserve">allow for </w:t>
      </w:r>
      <w:r w:rsidR="00A20FFC" w:rsidRPr="00061564">
        <w:t>a suspension or delay of performance.</w:t>
      </w:r>
    </w:p>
    <w:p w14:paraId="1003639E" w14:textId="461F9EB0" w:rsidR="002C20B7" w:rsidRPr="00061564" w:rsidRDefault="002F353B">
      <w:r w:rsidRPr="00061564">
        <w:t>While we share these general legal principles, e</w:t>
      </w:r>
      <w:r w:rsidR="002C4D95" w:rsidRPr="00061564">
        <w:t xml:space="preserve">ach situation must be </w:t>
      </w:r>
      <w:r w:rsidR="00955F7E" w:rsidRPr="00061564">
        <w:t xml:space="preserve">analyzed separately according to the specific facts of the case.  </w:t>
      </w:r>
      <w:r w:rsidR="002C20B7" w:rsidRPr="00061564">
        <w:t xml:space="preserve">If you are seeking to understand your rights under the contracts to which you or your business </w:t>
      </w:r>
      <w:r w:rsidR="00BE1106" w:rsidRPr="00061564">
        <w:t>are</w:t>
      </w:r>
      <w:r w:rsidR="002C20B7" w:rsidRPr="00061564">
        <w:t xml:space="preserve"> a party in these </w:t>
      </w:r>
      <w:r w:rsidR="00073415" w:rsidRPr="00061564">
        <w:t>difficult</w:t>
      </w:r>
      <w:r w:rsidR="002C20B7" w:rsidRPr="00061564">
        <w:t xml:space="preserve"> times, we are available to assist you.</w:t>
      </w:r>
    </w:p>
    <w:p w14:paraId="2A7B7E84" w14:textId="7A8919B0" w:rsidR="00D478C1" w:rsidRPr="00061564" w:rsidRDefault="00D478C1">
      <w:r w:rsidRPr="00061564">
        <w:t>Virginia E. Howard, Esq.</w:t>
      </w:r>
      <w:r w:rsidR="00BE1106" w:rsidRPr="00061564">
        <w:t xml:space="preserve"> &amp; </w:t>
      </w:r>
      <w:r w:rsidRPr="00061564">
        <w:t xml:space="preserve">Nicholas </w:t>
      </w:r>
      <w:r w:rsidR="00502F4C" w:rsidRPr="00061564">
        <w:t>W</w:t>
      </w:r>
      <w:r w:rsidRPr="00061564">
        <w:t>. Smith, Esq.</w:t>
      </w:r>
      <w:r w:rsidR="00BE1106" w:rsidRPr="00061564">
        <w:t xml:space="preserve"> are </w:t>
      </w:r>
      <w:r w:rsidR="00BD6194">
        <w:t xml:space="preserve">attorneys </w:t>
      </w:r>
      <w:bookmarkStart w:id="0" w:name="_GoBack"/>
      <w:bookmarkEnd w:id="0"/>
      <w:r w:rsidR="00BE1106" w:rsidRPr="00061564">
        <w:t>with the law firm of Horan Lloyd in Carmel, CA.</w:t>
      </w:r>
    </w:p>
    <w:p w14:paraId="4EBE0588" w14:textId="77777777" w:rsidR="002C20B7" w:rsidRPr="00CB162E" w:rsidRDefault="002C20B7"/>
    <w:sectPr w:rsidR="002C20B7" w:rsidRPr="00CB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52"/>
    <w:rsid w:val="00015623"/>
    <w:rsid w:val="00034E51"/>
    <w:rsid w:val="00061564"/>
    <w:rsid w:val="00073415"/>
    <w:rsid w:val="0009610E"/>
    <w:rsid w:val="000B117E"/>
    <w:rsid w:val="000C50F8"/>
    <w:rsid w:val="0015280A"/>
    <w:rsid w:val="00186A27"/>
    <w:rsid w:val="001F6FF5"/>
    <w:rsid w:val="0022677D"/>
    <w:rsid w:val="00245EA7"/>
    <w:rsid w:val="00280405"/>
    <w:rsid w:val="002907F8"/>
    <w:rsid w:val="002C20B7"/>
    <w:rsid w:val="002C4D95"/>
    <w:rsid w:val="002F353B"/>
    <w:rsid w:val="00300C43"/>
    <w:rsid w:val="003247C4"/>
    <w:rsid w:val="00350B86"/>
    <w:rsid w:val="00366355"/>
    <w:rsid w:val="004333C6"/>
    <w:rsid w:val="00460470"/>
    <w:rsid w:val="004A08DE"/>
    <w:rsid w:val="00502F4C"/>
    <w:rsid w:val="00543CB8"/>
    <w:rsid w:val="00554C68"/>
    <w:rsid w:val="005B4859"/>
    <w:rsid w:val="005D026A"/>
    <w:rsid w:val="005E6D45"/>
    <w:rsid w:val="00652E02"/>
    <w:rsid w:val="00663DC9"/>
    <w:rsid w:val="00696B33"/>
    <w:rsid w:val="006F1952"/>
    <w:rsid w:val="007720C1"/>
    <w:rsid w:val="007728BC"/>
    <w:rsid w:val="007A37B4"/>
    <w:rsid w:val="00887352"/>
    <w:rsid w:val="008E79DA"/>
    <w:rsid w:val="00926BDB"/>
    <w:rsid w:val="00955F7E"/>
    <w:rsid w:val="009627E1"/>
    <w:rsid w:val="00A20CA6"/>
    <w:rsid w:val="00A20FFC"/>
    <w:rsid w:val="00A5679E"/>
    <w:rsid w:val="00AA4ABF"/>
    <w:rsid w:val="00AB4EF5"/>
    <w:rsid w:val="00B00CB7"/>
    <w:rsid w:val="00B32886"/>
    <w:rsid w:val="00B650F7"/>
    <w:rsid w:val="00B91012"/>
    <w:rsid w:val="00BC6611"/>
    <w:rsid w:val="00BD6194"/>
    <w:rsid w:val="00BD7FC9"/>
    <w:rsid w:val="00BE1106"/>
    <w:rsid w:val="00C15AA9"/>
    <w:rsid w:val="00CB162E"/>
    <w:rsid w:val="00CB1CEA"/>
    <w:rsid w:val="00CE570B"/>
    <w:rsid w:val="00D478C1"/>
    <w:rsid w:val="00D5146A"/>
    <w:rsid w:val="00DD0AF8"/>
    <w:rsid w:val="00E82B89"/>
    <w:rsid w:val="00ED0DE5"/>
    <w:rsid w:val="00EF5257"/>
    <w:rsid w:val="00F12DAF"/>
    <w:rsid w:val="00F419C1"/>
    <w:rsid w:val="00FE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BF12"/>
  <w15:chartTrackingRefBased/>
  <w15:docId w15:val="{558BCFA9-18C8-408F-BF84-F5D0F83D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16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12372">
      <w:bodyDiv w:val="1"/>
      <w:marLeft w:val="0"/>
      <w:marRight w:val="0"/>
      <w:marTop w:val="0"/>
      <w:marBottom w:val="0"/>
      <w:divBdr>
        <w:top w:val="none" w:sz="0" w:space="0" w:color="auto"/>
        <w:left w:val="none" w:sz="0" w:space="0" w:color="auto"/>
        <w:bottom w:val="none" w:sz="0" w:space="0" w:color="auto"/>
        <w:right w:val="none" w:sz="0" w:space="0" w:color="auto"/>
      </w:divBdr>
      <w:divsChild>
        <w:div w:id="2058428518">
          <w:marLeft w:val="150"/>
          <w:marRight w:val="150"/>
          <w:marTop w:val="150"/>
          <w:marBottom w:val="150"/>
          <w:divBdr>
            <w:top w:val="none" w:sz="0" w:space="0" w:color="auto"/>
            <w:left w:val="none" w:sz="0" w:space="0" w:color="auto"/>
            <w:bottom w:val="none" w:sz="0" w:space="0" w:color="auto"/>
            <w:right w:val="none" w:sz="0" w:space="0" w:color="auto"/>
          </w:divBdr>
        </w:div>
        <w:div w:id="177258011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D3C25004A504C8533C3B6639B93CA" ma:contentTypeVersion="8" ma:contentTypeDescription="Create a new document." ma:contentTypeScope="" ma:versionID="cb48e4b7de20c5a3666569bb5316bbe9">
  <xsd:schema xmlns:xsd="http://www.w3.org/2001/XMLSchema" xmlns:xs="http://www.w3.org/2001/XMLSchema" xmlns:p="http://schemas.microsoft.com/office/2006/metadata/properties" xmlns:ns3="f227acac-ae00-480f-8376-42c027312de0" targetNamespace="http://schemas.microsoft.com/office/2006/metadata/properties" ma:root="true" ma:fieldsID="db4ca732ad262510816db4ac16a8810b" ns3:_="">
    <xsd:import namespace="f227acac-ae00-480f-8376-42c027312d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7acac-ae00-480f-8376-42c027312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EFCDD-89A9-42DF-B8A9-A3D15C86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7acac-ae00-480f-8376-42c027312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C1B21-48ED-4F43-BBAD-640FA8C1D016}">
  <ds:schemaRefs>
    <ds:schemaRef ds:uri="http://schemas.microsoft.com/sharepoint/v3/contenttype/forms"/>
  </ds:schemaRefs>
</ds:datastoreItem>
</file>

<file path=customXml/itemProps3.xml><?xml version="1.0" encoding="utf-8"?>
<ds:datastoreItem xmlns:ds="http://schemas.openxmlformats.org/officeDocument/2006/customXml" ds:itemID="{35C4AB66-5FA2-43AD-BF7A-F77F48498D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Howard</dc:creator>
  <cp:keywords/>
  <dc:description/>
  <cp:lastModifiedBy>Nick Smith</cp:lastModifiedBy>
  <cp:revision>15</cp:revision>
  <dcterms:created xsi:type="dcterms:W3CDTF">2020-03-18T18:30:00Z</dcterms:created>
  <dcterms:modified xsi:type="dcterms:W3CDTF">2020-03-18T18:51:00Z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0x01010056FD3C25004A504C8533C3B6639B93CA</vt:lpwstr>
  </property>
</Properties>
</file>